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ea71d5ec4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576ef7279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c2f5838c3428e" /><Relationship Type="http://schemas.openxmlformats.org/officeDocument/2006/relationships/numbering" Target="/word/numbering.xml" Id="R96a4591672114910" /><Relationship Type="http://schemas.openxmlformats.org/officeDocument/2006/relationships/settings" Target="/word/settings.xml" Id="R6e610da8819d4a61" /><Relationship Type="http://schemas.openxmlformats.org/officeDocument/2006/relationships/image" Target="/word/media/861cf6f6-5bb2-403b-a8ac-987f1e620a5d.png" Id="R93e576ef72794c6a" /></Relationships>
</file>