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3a2c5211c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ecef3991a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Agliano,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95fde53e94b17" /><Relationship Type="http://schemas.openxmlformats.org/officeDocument/2006/relationships/numbering" Target="/word/numbering.xml" Id="Rd5a6a67ffc4b4262" /><Relationship Type="http://schemas.openxmlformats.org/officeDocument/2006/relationships/settings" Target="/word/settings.xml" Id="R976e6092017f4eec" /><Relationship Type="http://schemas.openxmlformats.org/officeDocument/2006/relationships/image" Target="/word/media/aba5125e-8b81-47b0-ba1c-e4b717916563.png" Id="R2edecef3991a46ef" /></Relationships>
</file>