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cf86bb6a8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a5419f8ef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2806ffc6c4964" /><Relationship Type="http://schemas.openxmlformats.org/officeDocument/2006/relationships/numbering" Target="/word/numbering.xml" Id="R9b2c2a1ea367486a" /><Relationship Type="http://schemas.openxmlformats.org/officeDocument/2006/relationships/settings" Target="/word/settings.xml" Id="R449e4bbc070e4cc7" /><Relationship Type="http://schemas.openxmlformats.org/officeDocument/2006/relationships/image" Target="/word/media/12af30b3-3be3-4250-90c0-7f09828a0eb6.png" Id="R9aba5419f8ef46c8" /></Relationships>
</file>