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b92329fb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6acfe8b9f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f12b4715c4b48" /><Relationship Type="http://schemas.openxmlformats.org/officeDocument/2006/relationships/numbering" Target="/word/numbering.xml" Id="Re4caa2a799b34b24" /><Relationship Type="http://schemas.openxmlformats.org/officeDocument/2006/relationships/settings" Target="/word/settings.xml" Id="R4849b1637db44ba8" /><Relationship Type="http://schemas.openxmlformats.org/officeDocument/2006/relationships/image" Target="/word/media/9267c74b-d9b3-4195-9de8-46fa0e0eafad.png" Id="Rf276acfe8b9f4831" /></Relationships>
</file>