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6092da2df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b8f44664c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Aia Salina,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0b8b4b7554fc5" /><Relationship Type="http://schemas.openxmlformats.org/officeDocument/2006/relationships/numbering" Target="/word/numbering.xml" Id="R3820d030da6644f0" /><Relationship Type="http://schemas.openxmlformats.org/officeDocument/2006/relationships/settings" Target="/word/settings.xml" Id="Rc8ea8048bb244fe4" /><Relationship Type="http://schemas.openxmlformats.org/officeDocument/2006/relationships/image" Target="/word/media/ac662123-9746-43f9-8932-8fb7745a8867.png" Id="R10cb8f44664c4db3" /></Relationships>
</file>