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f04b927e1c46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7eaf62b3124b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 Geccio,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11b9085a834381" /><Relationship Type="http://schemas.openxmlformats.org/officeDocument/2006/relationships/numbering" Target="/word/numbering.xml" Id="R339035f1c44746b8" /><Relationship Type="http://schemas.openxmlformats.org/officeDocument/2006/relationships/settings" Target="/word/settings.xml" Id="R920dfebeec804458" /><Relationship Type="http://schemas.openxmlformats.org/officeDocument/2006/relationships/image" Target="/word/media/6813f131-4b43-4ec0-9d96-1ba9e4e5a21c.png" Id="R217eaf62b3124b93" /></Relationships>
</file>