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64c826bbc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3061d4f43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Albergo Corteraso,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1dec6893a42c1" /><Relationship Type="http://schemas.openxmlformats.org/officeDocument/2006/relationships/numbering" Target="/word/numbering.xml" Id="Rd067ebb8f2ed4fe1" /><Relationship Type="http://schemas.openxmlformats.org/officeDocument/2006/relationships/settings" Target="/word/settings.xml" Id="Rf078622e796f480f" /><Relationship Type="http://schemas.openxmlformats.org/officeDocument/2006/relationships/image" Target="/word/media/56bc456b-5c30-4571-96cf-c1aeb9dc8f9d.png" Id="R6913061d4f434da5" /></Relationships>
</file>