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a51b28584d547b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66157bfb7d4d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Albero,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82663467bf84d4e" /><Relationship Type="http://schemas.openxmlformats.org/officeDocument/2006/relationships/numbering" Target="/word/numbering.xml" Id="R901f6c1dcdee4ed1" /><Relationship Type="http://schemas.openxmlformats.org/officeDocument/2006/relationships/settings" Target="/word/settings.xml" Id="Rd17bbd9812cd4f30" /><Relationship Type="http://schemas.openxmlformats.org/officeDocument/2006/relationships/image" Target="/word/media/3fb90cb4-df75-4be4-a099-ccfde14c7bc5.png" Id="R9c66157bfb7d4dbd" /></Relationships>
</file>