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a4abf7c6a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f500c6c92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Alzano di Sopra,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eed6f9c1c4bf7" /><Relationship Type="http://schemas.openxmlformats.org/officeDocument/2006/relationships/numbering" Target="/word/numbering.xml" Id="Rd25199a8e63b4e3b" /><Relationship Type="http://schemas.openxmlformats.org/officeDocument/2006/relationships/settings" Target="/word/settings.xml" Id="R3ee7c73e411c4045" /><Relationship Type="http://schemas.openxmlformats.org/officeDocument/2006/relationships/image" Target="/word/media/76b3277d-d7d3-4c53-8507-400b985cc9e2.png" Id="R381f500c6c92497d" /></Relationships>
</file>