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78d7fca2c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896884079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Anacapri,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b82f6898f4054" /><Relationship Type="http://schemas.openxmlformats.org/officeDocument/2006/relationships/numbering" Target="/word/numbering.xml" Id="Rc980bb9690244b43" /><Relationship Type="http://schemas.openxmlformats.org/officeDocument/2006/relationships/settings" Target="/word/settings.xml" Id="R24430f622d334957" /><Relationship Type="http://schemas.openxmlformats.org/officeDocument/2006/relationships/image" Target="/word/media/9250acdc-bafb-4c73-a4bc-c3eada1ea05a.png" Id="R5618968840794bd1" /></Relationships>
</file>