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0acaf5a79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b116b4314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Angrogna,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1ccdce5cc4e32" /><Relationship Type="http://schemas.openxmlformats.org/officeDocument/2006/relationships/numbering" Target="/word/numbering.xml" Id="R2c1cefec8ff5410d" /><Relationship Type="http://schemas.openxmlformats.org/officeDocument/2006/relationships/settings" Target="/word/settings.xml" Id="R7506c882204e401b" /><Relationship Type="http://schemas.openxmlformats.org/officeDocument/2006/relationships/image" Target="/word/media/9088bced-6b32-4cb9-b27a-9f40e032ee6d.png" Id="R891b116b43144fc0" /></Relationships>
</file>