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1139ebf7d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c75e1ab7e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Apatia,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3045cc6264a9a" /><Relationship Type="http://schemas.openxmlformats.org/officeDocument/2006/relationships/numbering" Target="/word/numbering.xml" Id="Rabdd676179fe4b76" /><Relationship Type="http://schemas.openxmlformats.org/officeDocument/2006/relationships/settings" Target="/word/settings.xml" Id="Ra0cca7916bcc4e67" /><Relationship Type="http://schemas.openxmlformats.org/officeDocument/2006/relationships/image" Target="/word/media/a02009a1-b0e0-451d-8ea1-357209475078.png" Id="R09ec75e1ab7e47f4" /></Relationships>
</file>