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b08afaee0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2e3274f7c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02dfee96b4c97" /><Relationship Type="http://schemas.openxmlformats.org/officeDocument/2006/relationships/numbering" Target="/word/numbering.xml" Id="R92dcd8ded661432f" /><Relationship Type="http://schemas.openxmlformats.org/officeDocument/2006/relationships/settings" Target="/word/settings.xml" Id="R1bb44d8d1669428a" /><Relationship Type="http://schemas.openxmlformats.org/officeDocument/2006/relationships/image" Target="/word/media/0113cf89-7b26-44b5-b7a2-44e4df07bdd3.png" Id="R0942e3274f7c4558" /></Relationships>
</file>