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cdf0f2dd4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9cfb25d7954b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Aprigliano,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c3c2613b334a97" /><Relationship Type="http://schemas.openxmlformats.org/officeDocument/2006/relationships/numbering" Target="/word/numbering.xml" Id="Red1f542f2cf54073" /><Relationship Type="http://schemas.openxmlformats.org/officeDocument/2006/relationships/settings" Target="/word/settings.xml" Id="R49268aa6e5894be2" /><Relationship Type="http://schemas.openxmlformats.org/officeDocument/2006/relationships/image" Target="/word/media/c6f1355f-991d-4af9-8288-fc4e529c3596.png" Id="R949cfb25d7954b05" /></Relationships>
</file>