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c2483c50d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252e47c3d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04c6a5edf4947" /><Relationship Type="http://schemas.openxmlformats.org/officeDocument/2006/relationships/numbering" Target="/word/numbering.xml" Id="Rf147e170e97e486b" /><Relationship Type="http://schemas.openxmlformats.org/officeDocument/2006/relationships/settings" Target="/word/settings.xml" Id="Rf689af87b35b468c" /><Relationship Type="http://schemas.openxmlformats.org/officeDocument/2006/relationships/image" Target="/word/media/ff585b5f-a0e0-4a49-922d-04690297a8df.png" Id="R5f8252e47c3d47aa" /></Relationships>
</file>