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308b00537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3e52eef89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Armentano,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26972a0844d58" /><Relationship Type="http://schemas.openxmlformats.org/officeDocument/2006/relationships/numbering" Target="/word/numbering.xml" Id="R87cc0c0adcc94bce" /><Relationship Type="http://schemas.openxmlformats.org/officeDocument/2006/relationships/settings" Target="/word/settings.xml" Id="R6ab8b1016b6a4b35" /><Relationship Type="http://schemas.openxmlformats.org/officeDocument/2006/relationships/image" Target="/word/media/10446daf-aaa5-43ee-96b7-a60a8e873d8b.png" Id="R3983e52eef894bb4" /></Relationships>
</file>