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6edfcfcb2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278b01a49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4c9eaa4f14cfa" /><Relationship Type="http://schemas.openxmlformats.org/officeDocument/2006/relationships/numbering" Target="/word/numbering.xml" Id="R990cc48da2024e35" /><Relationship Type="http://schemas.openxmlformats.org/officeDocument/2006/relationships/settings" Target="/word/settings.xml" Id="R4d8c2a42cadb4d12" /><Relationship Type="http://schemas.openxmlformats.org/officeDocument/2006/relationships/image" Target="/word/media/cb99eb9d-4321-48b1-be1a-acd7cff8c6a0.png" Id="R6f1278b01a494c35" /></Relationships>
</file>