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b1ad1fc26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4bfcdb8e5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Arquata Scrivia,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88eb0e97b4c82" /><Relationship Type="http://schemas.openxmlformats.org/officeDocument/2006/relationships/numbering" Target="/word/numbering.xml" Id="R960b28fb3d1843bd" /><Relationship Type="http://schemas.openxmlformats.org/officeDocument/2006/relationships/settings" Target="/word/settings.xml" Id="R7faacf9282654c5b" /><Relationship Type="http://schemas.openxmlformats.org/officeDocument/2006/relationships/image" Target="/word/media/1a1ade43-053e-4b74-8d7f-83091a13e52a.png" Id="Rd584bfcdb8e5498e" /></Relationships>
</file>