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015125a75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c6adf155a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Ascoli Satriano,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d9febf77c4130" /><Relationship Type="http://schemas.openxmlformats.org/officeDocument/2006/relationships/numbering" Target="/word/numbering.xml" Id="R0738982e9c6944e3" /><Relationship Type="http://schemas.openxmlformats.org/officeDocument/2006/relationships/settings" Target="/word/settings.xml" Id="R6d91d820438f4c8c" /><Relationship Type="http://schemas.openxmlformats.org/officeDocument/2006/relationships/image" Target="/word/media/6da096d7-9f5f-41f7-a01e-172b38cea4f4.png" Id="Rfd4c6adf155a475b" /></Relationships>
</file>