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12b243e72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cba3e1d28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ba6fc5b8b41c2" /><Relationship Type="http://schemas.openxmlformats.org/officeDocument/2006/relationships/numbering" Target="/word/numbering.xml" Id="R8abbfc3d100d4266" /><Relationship Type="http://schemas.openxmlformats.org/officeDocument/2006/relationships/settings" Target="/word/settings.xml" Id="R525452ecbd0e4fef" /><Relationship Type="http://schemas.openxmlformats.org/officeDocument/2006/relationships/image" Target="/word/media/b8b12c72-6370-4a53-85f4-01da840d9a2f.png" Id="Rf2fcba3e1d284d6a" /></Relationships>
</file>