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48d413f0a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96ef1eba0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Foggia, Puglia,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ec4e15c6848ed" /><Relationship Type="http://schemas.openxmlformats.org/officeDocument/2006/relationships/numbering" Target="/word/numbering.xml" Id="Rdddf79413c744587" /><Relationship Type="http://schemas.openxmlformats.org/officeDocument/2006/relationships/settings" Target="/word/settings.xml" Id="Rb216ddbe89174e9a" /><Relationship Type="http://schemas.openxmlformats.org/officeDocument/2006/relationships/image" Target="/word/media/eb706d03-1e61-4c22-8ec6-beb880fbf2f3.png" Id="R7a396ef1eba04ef4" /></Relationships>
</file>