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ea44ed42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2c13010ec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Modena, Emilia-Romagna,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f671cf5104d68" /><Relationship Type="http://schemas.openxmlformats.org/officeDocument/2006/relationships/numbering" Target="/word/numbering.xml" Id="R1b732b02a57b412b" /><Relationship Type="http://schemas.openxmlformats.org/officeDocument/2006/relationships/settings" Target="/word/settings.xml" Id="R1c1bc82d0a03451a" /><Relationship Type="http://schemas.openxmlformats.org/officeDocument/2006/relationships/image" Target="/word/media/31a016da-dbae-44e3-8c1c-58c71f829aea.png" Id="R9712c13010ec47b2" /></Relationships>
</file>