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d528fdd39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da93010b0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Syracuse, Sicily,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d9ad1fb334328" /><Relationship Type="http://schemas.openxmlformats.org/officeDocument/2006/relationships/numbering" Target="/word/numbering.xml" Id="R3fbb8cc6cff043b5" /><Relationship Type="http://schemas.openxmlformats.org/officeDocument/2006/relationships/settings" Target="/word/settings.xml" Id="R7d6e0bad52ff408c" /><Relationship Type="http://schemas.openxmlformats.org/officeDocument/2006/relationships/image" Target="/word/media/c12ca015-348a-4df8-83aa-a68fbe91631b.png" Id="Rd2ada93010b04e55" /></Relationships>
</file>