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42fb5c988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a23257053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Turin, Piedmont,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c1c5111f54851" /><Relationship Type="http://schemas.openxmlformats.org/officeDocument/2006/relationships/numbering" Target="/word/numbering.xml" Id="R82670b39f53b4970" /><Relationship Type="http://schemas.openxmlformats.org/officeDocument/2006/relationships/settings" Target="/word/settings.xml" Id="Raff5a8a4a8184067" /><Relationship Type="http://schemas.openxmlformats.org/officeDocument/2006/relationships/image" Target="/word/media/b57b5ea3-d862-49f6-b216-3ae15c4d5774.png" Id="R444a232570534472" /></Relationships>
</file>