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9b7a1e3b14e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2bfae12c0745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Vicenza, Veneto,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3620a89ec0443c" /><Relationship Type="http://schemas.openxmlformats.org/officeDocument/2006/relationships/numbering" Target="/word/numbering.xml" Id="R05263d7412594745" /><Relationship Type="http://schemas.openxmlformats.org/officeDocument/2006/relationships/settings" Target="/word/settings.xml" Id="Rb762121fb4964a7d" /><Relationship Type="http://schemas.openxmlformats.org/officeDocument/2006/relationships/image" Target="/word/media/87f154e4-a259-41a9-a3c7-28138ee11163.png" Id="Rf22bfae12c0745e0" /></Relationships>
</file>