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95aff98c2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ee4450b89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Kingston,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07eb65bad4e4b" /><Relationship Type="http://schemas.openxmlformats.org/officeDocument/2006/relationships/numbering" Target="/word/numbering.xml" Id="R0bd066d937cf4469" /><Relationship Type="http://schemas.openxmlformats.org/officeDocument/2006/relationships/settings" Target="/word/settings.xml" Id="Rff6756a91a404f55" /><Relationship Type="http://schemas.openxmlformats.org/officeDocument/2006/relationships/image" Target="/word/media/1e260132-fea4-4c8f-b094-565f197a5899.png" Id="Rbebee4450b894032" /></Relationships>
</file>