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433a5ffbd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d8608a7bc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Mandeville,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763c58e044f7f" /><Relationship Type="http://schemas.openxmlformats.org/officeDocument/2006/relationships/numbering" Target="/word/numbering.xml" Id="Ra41fc918704f4cc7" /><Relationship Type="http://schemas.openxmlformats.org/officeDocument/2006/relationships/settings" Target="/word/settings.xml" Id="R62031378c84c4e01" /><Relationship Type="http://schemas.openxmlformats.org/officeDocument/2006/relationships/image" Target="/word/media/58123e97-edf7-44e8-84e2-fc5e4861eb6d.png" Id="R710d8608a7bc489a" /></Relationships>
</file>