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e824ad76a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08bcad576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Akita,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51fd9ea014b0d" /><Relationship Type="http://schemas.openxmlformats.org/officeDocument/2006/relationships/numbering" Target="/word/numbering.xml" Id="R250d953eaf8b435e" /><Relationship Type="http://schemas.openxmlformats.org/officeDocument/2006/relationships/settings" Target="/word/settings.xml" Id="R595f20ed875f4cf7" /><Relationship Type="http://schemas.openxmlformats.org/officeDocument/2006/relationships/image" Target="/word/media/93ca5b43-7b44-4ecf-8fe9-28d5f2261e11.png" Id="R98608bcad576463c" /></Relationships>
</file>