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351fc342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f6d6362ca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Akune,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a6bdab6634fbc" /><Relationship Type="http://schemas.openxmlformats.org/officeDocument/2006/relationships/numbering" Target="/word/numbering.xml" Id="R7b5189fe0b53421d" /><Relationship Type="http://schemas.openxmlformats.org/officeDocument/2006/relationships/settings" Target="/word/settings.xml" Id="Rd3b88c3976ba4ac4" /><Relationship Type="http://schemas.openxmlformats.org/officeDocument/2006/relationships/image" Target="/word/media/0962b8d2-6592-4946-a491-bdc64b6f7b97.png" Id="Rc00f6d6362ca4d13" /></Relationships>
</file>