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1b69e449e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d2d8efc0c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Ashiya,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5928696694a9c" /><Relationship Type="http://schemas.openxmlformats.org/officeDocument/2006/relationships/numbering" Target="/word/numbering.xml" Id="Ra2baf65a3ebe490d" /><Relationship Type="http://schemas.openxmlformats.org/officeDocument/2006/relationships/settings" Target="/word/settings.xml" Id="Rbdf8abedba3f44f7" /><Relationship Type="http://schemas.openxmlformats.org/officeDocument/2006/relationships/image" Target="/word/media/058950bc-b00c-4feb-8eae-cbc5f4588793.png" Id="R191d2d8efc0c406c" /></Relationships>
</file>