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0b91785e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caa7e4674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Gosen,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be3b816a74ff2" /><Relationship Type="http://schemas.openxmlformats.org/officeDocument/2006/relationships/numbering" Target="/word/numbering.xml" Id="R56777614642042f7" /><Relationship Type="http://schemas.openxmlformats.org/officeDocument/2006/relationships/settings" Target="/word/settings.xml" Id="Rdf2c792d706b4044" /><Relationship Type="http://schemas.openxmlformats.org/officeDocument/2006/relationships/image" Target="/word/media/89461d68-9476-4286-be44-b68618df8eed.png" Id="Rab1caa7e46744d43" /></Relationships>
</file>