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ccabcb1b1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dc2adc08d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Kakegawa,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ba634d50a4208" /><Relationship Type="http://schemas.openxmlformats.org/officeDocument/2006/relationships/numbering" Target="/word/numbering.xml" Id="Rc1f022e5dfb7438b" /><Relationship Type="http://schemas.openxmlformats.org/officeDocument/2006/relationships/settings" Target="/word/settings.xml" Id="Raf84b3c3954549c8" /><Relationship Type="http://schemas.openxmlformats.org/officeDocument/2006/relationships/image" Target="/word/media/e26196f8-c1c1-43fb-9937-55dc7bdf9bae.png" Id="Ra48dc2adc08d4860" /></Relationships>
</file>