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2a4cb79ec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7627d5b33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Kinkasan,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ce32a0cc847a2" /><Relationship Type="http://schemas.openxmlformats.org/officeDocument/2006/relationships/numbering" Target="/word/numbering.xml" Id="Rf70cb39134d6488c" /><Relationship Type="http://schemas.openxmlformats.org/officeDocument/2006/relationships/settings" Target="/word/settings.xml" Id="R4eb959aaee2a48c3" /><Relationship Type="http://schemas.openxmlformats.org/officeDocument/2006/relationships/image" Target="/word/media/de4c0f53-50fe-4057-b979-755d400b538a.png" Id="R7a87627d5b33498c" /></Relationships>
</file>