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b3bbc7d0e4c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960f85bcb449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Manazuru,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c2b50495cb407c" /><Relationship Type="http://schemas.openxmlformats.org/officeDocument/2006/relationships/numbering" Target="/word/numbering.xml" Id="R67ec4b117ebc4d08" /><Relationship Type="http://schemas.openxmlformats.org/officeDocument/2006/relationships/settings" Target="/word/settings.xml" Id="Re6c4e472ee0f4ac2" /><Relationship Type="http://schemas.openxmlformats.org/officeDocument/2006/relationships/image" Target="/word/media/9e982cd1-dbfc-4f59-bd16-66c704d4fadd.png" Id="R46960f85bcb44976" /></Relationships>
</file>