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5e3c0f590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061bac464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Matsumae,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582e2e2cf4bbe" /><Relationship Type="http://schemas.openxmlformats.org/officeDocument/2006/relationships/numbering" Target="/word/numbering.xml" Id="R585bd4f202eb42a4" /><Relationship Type="http://schemas.openxmlformats.org/officeDocument/2006/relationships/settings" Target="/word/settings.xml" Id="R474e2cdf6a0f4f75" /><Relationship Type="http://schemas.openxmlformats.org/officeDocument/2006/relationships/image" Target="/word/media/7f75d770-d919-4da2-b846-ab3c5ca7bc14.png" Id="R295061bac464447a" /></Relationships>
</file>