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f62f48e39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1ef8de2f6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522186a2c4b48" /><Relationship Type="http://schemas.openxmlformats.org/officeDocument/2006/relationships/numbering" Target="/word/numbering.xml" Id="Ref51a4b300144dd2" /><Relationship Type="http://schemas.openxmlformats.org/officeDocument/2006/relationships/settings" Target="/word/settings.xml" Id="R2bbe31964c6b4e66" /><Relationship Type="http://schemas.openxmlformats.org/officeDocument/2006/relationships/image" Target="/word/media/be45551f-b87a-401b-9054-689e3ffa74c8.png" Id="R8751ef8de2f6450d" /></Relationships>
</file>