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b3355e62b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51f2255ce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Sasebo,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f62a5588b498b" /><Relationship Type="http://schemas.openxmlformats.org/officeDocument/2006/relationships/numbering" Target="/word/numbering.xml" Id="R066d278294fe4f22" /><Relationship Type="http://schemas.openxmlformats.org/officeDocument/2006/relationships/settings" Target="/word/settings.xml" Id="Rd4dda8d528e44637" /><Relationship Type="http://schemas.openxmlformats.org/officeDocument/2006/relationships/image" Target="/word/media/5761d7e6-8614-47ff-ae30-263a01805327.png" Id="R98d51f2255ce4848" /></Relationships>
</file>