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16c91ffe8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b26117356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Takanabe,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4dbe02cc848ed" /><Relationship Type="http://schemas.openxmlformats.org/officeDocument/2006/relationships/numbering" Target="/word/numbering.xml" Id="R7b95318e46584650" /><Relationship Type="http://schemas.openxmlformats.org/officeDocument/2006/relationships/settings" Target="/word/settings.xml" Id="R671a974ff9c34c15" /><Relationship Type="http://schemas.openxmlformats.org/officeDocument/2006/relationships/image" Target="/word/media/eec505b2-12fb-4dec-b6e0-040744395ec2.png" Id="R7d5b26117356486e" /></Relationships>
</file>