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3fa7a7e5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c4bc4c99e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Tokyo,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fb994f9a74e08" /><Relationship Type="http://schemas.openxmlformats.org/officeDocument/2006/relationships/numbering" Target="/word/numbering.xml" Id="R8907c3163e8649b0" /><Relationship Type="http://schemas.openxmlformats.org/officeDocument/2006/relationships/settings" Target="/word/settings.xml" Id="R1e0fee6fccca455d" /><Relationship Type="http://schemas.openxmlformats.org/officeDocument/2006/relationships/image" Target="/word/media/8e15a84a-f891-45d3-8a4d-2f4a0cb3a019.png" Id="R824c4bc4c99e4582" /></Relationships>
</file>