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f5582d64a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e1a5b1027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Wakinosawa,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a8f8663c1498b" /><Relationship Type="http://schemas.openxmlformats.org/officeDocument/2006/relationships/numbering" Target="/word/numbering.xml" Id="R55cfa25487bf42f4" /><Relationship Type="http://schemas.openxmlformats.org/officeDocument/2006/relationships/settings" Target="/word/settings.xml" Id="R1240bf94842444a1" /><Relationship Type="http://schemas.openxmlformats.org/officeDocument/2006/relationships/image" Target="/word/media/bfeaae01-2b96-4220-98da-78b95e34313d.png" Id="Re36e1a5b10274f8f" /></Relationships>
</file>