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9251bb4f214f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7cfdb0adc146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Yoronjima,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e0b48d85bb4bee" /><Relationship Type="http://schemas.openxmlformats.org/officeDocument/2006/relationships/numbering" Target="/word/numbering.xml" Id="R0a0cb69412144b90" /><Relationship Type="http://schemas.openxmlformats.org/officeDocument/2006/relationships/settings" Target="/word/settings.xml" Id="R1b11726796654626" /><Relationship Type="http://schemas.openxmlformats.org/officeDocument/2006/relationships/image" Target="/word/media/276e341e-4762-475a-90e8-e76bfbebec54.png" Id="Rc67cfdb0adc146be" /></Relationships>
</file>