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e257508a7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3e9e15b0d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Ōdate,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dbbb3f9a34a66" /><Relationship Type="http://schemas.openxmlformats.org/officeDocument/2006/relationships/numbering" Target="/word/numbering.xml" Id="R498ff805480b479a" /><Relationship Type="http://schemas.openxmlformats.org/officeDocument/2006/relationships/settings" Target="/word/settings.xml" Id="R7b8662ac592a4a3f" /><Relationship Type="http://schemas.openxmlformats.org/officeDocument/2006/relationships/image" Target="/word/media/a894a8a4-643e-49bc-bb5e-79e55c852b05.png" Id="R9e63e9e15b0d4e29" /></Relationships>
</file>