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2c598a758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6cf6108b1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Azraq, Jordan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80fea53ce471b" /><Relationship Type="http://schemas.openxmlformats.org/officeDocument/2006/relationships/numbering" Target="/word/numbering.xml" Id="R810996b539824ccb" /><Relationship Type="http://schemas.openxmlformats.org/officeDocument/2006/relationships/settings" Target="/word/settings.xml" Id="Ra93c686cc7fb48a0" /><Relationship Type="http://schemas.openxmlformats.org/officeDocument/2006/relationships/image" Target="/word/media/28edaea6-298c-4c38-8d3d-046adab13c56.png" Id="R0db6cf6108b146e3" /></Relationships>
</file>