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b1cb49fc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299b47d6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Nakuru,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ca1ce9c8747bc" /><Relationship Type="http://schemas.openxmlformats.org/officeDocument/2006/relationships/numbering" Target="/word/numbering.xml" Id="Rc1423fd1c57a48de" /><Relationship Type="http://schemas.openxmlformats.org/officeDocument/2006/relationships/settings" Target="/word/settings.xml" Id="R2910189847864f4c" /><Relationship Type="http://schemas.openxmlformats.org/officeDocument/2006/relationships/image" Target="/word/media/8f7de1fc-d757-494c-b531-eb0b17bfac83.png" Id="Rdcb0299b47d64212" /></Relationships>
</file>