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377d6f9bc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c1286dc90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Cess,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304c8140a41f9" /><Relationship Type="http://schemas.openxmlformats.org/officeDocument/2006/relationships/numbering" Target="/word/numbering.xml" Id="Rb0ecdc79342e4bf5" /><Relationship Type="http://schemas.openxmlformats.org/officeDocument/2006/relationships/settings" Target="/word/settings.xml" Id="R71359bb3025e4441" /><Relationship Type="http://schemas.openxmlformats.org/officeDocument/2006/relationships/image" Target="/word/media/324c1a35-a2eb-4f66-b2e1-8fbe3865527f.png" Id="R450c1286dc904140" /></Relationships>
</file>