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f86caf9f9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c85fb6930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Adomaiciai,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c0449952d45fd" /><Relationship Type="http://schemas.openxmlformats.org/officeDocument/2006/relationships/numbering" Target="/word/numbering.xml" Id="R81aa32c1cbd1471c" /><Relationship Type="http://schemas.openxmlformats.org/officeDocument/2006/relationships/settings" Target="/word/settings.xml" Id="Rc7306a248a9743ae" /><Relationship Type="http://schemas.openxmlformats.org/officeDocument/2006/relationships/image" Target="/word/media/e99822df-ad7a-48c4-9887-a1b1989fd209.png" Id="R61ac85fb69304db4" /></Relationships>
</file>