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fb25c5125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5f95c91fd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Algupys,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b430610694e14" /><Relationship Type="http://schemas.openxmlformats.org/officeDocument/2006/relationships/numbering" Target="/word/numbering.xml" Id="R39092796e009419a" /><Relationship Type="http://schemas.openxmlformats.org/officeDocument/2006/relationships/settings" Target="/word/settings.xml" Id="R0b92fac5d97d4158" /><Relationship Type="http://schemas.openxmlformats.org/officeDocument/2006/relationships/image" Target="/word/media/748ec82f-b433-421e-bcf6-3d899af32483.png" Id="R92f5f95c91fd4f4c" /></Relationships>
</file>