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e4d9b8ccc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ac2a1c294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f167d8e414d5e" /><Relationship Type="http://schemas.openxmlformats.org/officeDocument/2006/relationships/numbering" Target="/word/numbering.xml" Id="R2b8c77589dc241df" /><Relationship Type="http://schemas.openxmlformats.org/officeDocument/2006/relationships/settings" Target="/word/settings.xml" Id="R7ce63aed03054c6a" /><Relationship Type="http://schemas.openxmlformats.org/officeDocument/2006/relationships/image" Target="/word/media/6f8c655d-ad39-432a-8157-1998e23e4d65.png" Id="Rda7ac2a1c2944736" /></Relationships>
</file>