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b3f27891a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7c9976f10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Antagine,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b49aefe4e43da" /><Relationship Type="http://schemas.openxmlformats.org/officeDocument/2006/relationships/numbering" Target="/word/numbering.xml" Id="R1cf735fb43d849cb" /><Relationship Type="http://schemas.openxmlformats.org/officeDocument/2006/relationships/settings" Target="/word/settings.xml" Id="R056acb400bb64b8e" /><Relationship Type="http://schemas.openxmlformats.org/officeDocument/2006/relationships/image" Target="/word/media/565eb657-014c-42df-92e5-cb543e7dc2f5.png" Id="R0c57c9976f1040c8" /></Relationships>
</file>