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b82cb3b50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ebc9e9dd7c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Arglaiciai,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ea5e4f4be457a" /><Relationship Type="http://schemas.openxmlformats.org/officeDocument/2006/relationships/numbering" Target="/word/numbering.xml" Id="Rc7b7bc62d6c54faf" /><Relationship Type="http://schemas.openxmlformats.org/officeDocument/2006/relationships/settings" Target="/word/settings.xml" Id="Rd61964b58f0a4c31" /><Relationship Type="http://schemas.openxmlformats.org/officeDocument/2006/relationships/image" Target="/word/media/111aae80-f6bf-42c7-a3bf-1299083a47ce.png" Id="Ra1ebc9e9dd7c49f8" /></Relationships>
</file>